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A1" w:rsidRDefault="00E04DA1">
      <w:pPr>
        <w:spacing w:line="360" w:lineRule="auto"/>
        <w:rPr>
          <w:rFonts w:ascii="Arial" w:hAnsi="Arial" w:cs="Arial"/>
          <w:b/>
          <w:bCs/>
          <w:szCs w:val="21"/>
          <w:highlight w:val="yellow"/>
        </w:rPr>
      </w:pPr>
    </w:p>
    <w:p w:rsidR="00E04DA1" w:rsidRDefault="00A02FCF">
      <w:pPr>
        <w:spacing w:line="360" w:lineRule="auto"/>
        <w:ind w:firstLine="94"/>
        <w:rPr>
          <w:rFonts w:ascii="Arial" w:hAnsi="Arial" w:cs="Arial"/>
          <w:b/>
          <w:bCs/>
          <w:szCs w:val="21"/>
        </w:rPr>
      </w:pPr>
      <w:r>
        <w:rPr>
          <w:rFonts w:ascii="Arial" w:hAnsi="Arial" w:cs="Arial" w:hint="eastAsia"/>
          <w:b/>
          <w:bCs/>
          <w:szCs w:val="21"/>
          <w:highlight w:val="yellow"/>
        </w:rPr>
        <w:t>李晋简介：</w:t>
      </w:r>
      <w:r>
        <w:rPr>
          <w:rFonts w:ascii="Arial" w:hAnsi="Arial" w:cs="Arial" w:hint="eastAsia"/>
          <w:b/>
          <w:bCs/>
          <w:szCs w:val="21"/>
          <w:highlight w:val="yellow"/>
        </w:rPr>
        <w:t>BSEAC</w:t>
      </w:r>
      <w:r>
        <w:rPr>
          <w:rFonts w:ascii="Arial" w:hAnsi="Arial" w:cs="Arial"/>
          <w:b/>
          <w:bCs/>
          <w:szCs w:val="21"/>
          <w:highlight w:val="yellow"/>
        </w:rPr>
        <w:t>资深顾问</w:t>
      </w:r>
    </w:p>
    <w:p w:rsidR="00E04DA1" w:rsidRDefault="00A02FCF">
      <w:pPr>
        <w:numPr>
          <w:ilvl w:val="0"/>
          <w:numId w:val="3"/>
        </w:numPr>
        <w:spacing w:line="360" w:lineRule="auto"/>
        <w:rPr>
          <w:rFonts w:ascii="Arial" w:hAnsi="Arial" w:cs="Arial"/>
          <w:b/>
          <w:szCs w:val="21"/>
        </w:rPr>
      </w:pPr>
      <w:r>
        <w:rPr>
          <w:rFonts w:ascii="Arial" w:hAnsi="Arial" w:cs="Arial"/>
          <w:b/>
          <w:szCs w:val="21"/>
        </w:rPr>
        <w:t>专业背景：</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多年高科技企业产品研发和研发管理、产品管理工作经历，先后担任过项目，质量总监，质量副总等职位，在长期的研发管理实践中积累了丰富的技术和管理经验。</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在在国内某知名通信企业（华为）工作期间（</w:t>
      </w:r>
      <w:r>
        <w:rPr>
          <w:rFonts w:ascii="Arial" w:hAnsi="Arial" w:cs="Arial" w:hint="eastAsia"/>
          <w:szCs w:val="21"/>
        </w:rPr>
        <w:t>2000.06-2003.6</w:t>
      </w:r>
      <w:r>
        <w:rPr>
          <w:rFonts w:ascii="Arial" w:hAnsi="Arial" w:cs="Arial" w:hint="eastAsia"/>
          <w:szCs w:val="21"/>
        </w:rPr>
        <w:t>），先后从事产品开发、项目管理和产品质量等工作，并作为推行组成员与国际研发管理顶尖咨询顾问在研发及售后服务系统推动公司级研发管理变革（</w:t>
      </w:r>
      <w:r>
        <w:rPr>
          <w:rFonts w:ascii="Arial" w:hAnsi="Arial" w:cs="Arial" w:hint="eastAsia"/>
          <w:szCs w:val="21"/>
        </w:rPr>
        <w:t>IPD-</w:t>
      </w:r>
      <w:r>
        <w:rPr>
          <w:rFonts w:ascii="Arial" w:hAnsi="Arial" w:cs="Arial" w:hint="eastAsia"/>
          <w:szCs w:val="21"/>
        </w:rPr>
        <w:t>集成产品开发）。在质量部工作期间，作为</w:t>
      </w:r>
      <w:r>
        <w:rPr>
          <w:rFonts w:ascii="Arial" w:hAnsi="Arial" w:cs="Arial" w:hint="eastAsia"/>
          <w:szCs w:val="21"/>
        </w:rPr>
        <w:t>EPG</w:t>
      </w:r>
      <w:r>
        <w:rPr>
          <w:rFonts w:ascii="Arial" w:hAnsi="Arial" w:cs="Arial" w:hint="eastAsia"/>
          <w:szCs w:val="21"/>
        </w:rPr>
        <w:t>成员，开发了需求管理工具</w:t>
      </w:r>
      <w:r>
        <w:rPr>
          <w:rFonts w:ascii="Arial" w:hAnsi="Arial" w:cs="Arial" w:hint="eastAsia"/>
          <w:szCs w:val="21"/>
        </w:rPr>
        <w:t>R-Manager</w:t>
      </w:r>
      <w:r>
        <w:rPr>
          <w:rFonts w:ascii="Arial" w:hAnsi="Arial" w:cs="Arial" w:hint="eastAsia"/>
          <w:szCs w:val="21"/>
        </w:rPr>
        <w:t>以及</w:t>
      </w:r>
      <w:r>
        <w:rPr>
          <w:rFonts w:ascii="Arial" w:hAnsi="Arial" w:cs="Arial" w:hint="eastAsia"/>
          <w:szCs w:val="21"/>
        </w:rPr>
        <w:t>CMM 5</w:t>
      </w:r>
      <w:r>
        <w:rPr>
          <w:rFonts w:ascii="Arial" w:hAnsi="Arial" w:cs="Arial" w:hint="eastAsia"/>
          <w:szCs w:val="21"/>
        </w:rPr>
        <w:t>级流程，并负责企业内部的推行。</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在展讯通信公司工作期间（</w:t>
      </w:r>
      <w:r>
        <w:rPr>
          <w:rFonts w:ascii="Arial" w:hAnsi="Arial" w:cs="Arial" w:hint="eastAsia"/>
          <w:szCs w:val="21"/>
        </w:rPr>
        <w:t>2003.06-2008.06</w:t>
      </w:r>
      <w:r>
        <w:rPr>
          <w:rFonts w:ascii="Arial" w:hAnsi="Arial" w:cs="Arial" w:hint="eastAsia"/>
          <w:szCs w:val="21"/>
        </w:rPr>
        <w:t>），担任质量部高级经理，任职期间有针对性地将研发管理的业界最佳实践同公司现状相结合，全面建立并优化产品管理体系。同时</w:t>
      </w:r>
      <w:r>
        <w:rPr>
          <w:rFonts w:ascii="Arial" w:hAnsi="Arial" w:cs="Arial" w:hint="eastAsia"/>
          <w:szCs w:val="21"/>
        </w:rPr>
        <w:t>兼任内部讲师，具有丰富的产品管理实战经验。</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在北京联信永益工作期间，作为质量总监成功建立了产品需求、产品定义、立项及整个开发与上市过程的管理，为公司的上市做好了铺垫。</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在中国惠普</w:t>
      </w:r>
      <w:r>
        <w:rPr>
          <w:rFonts w:ascii="Arial" w:hAnsi="Arial" w:cs="Arial" w:hint="eastAsia"/>
          <w:szCs w:val="21"/>
        </w:rPr>
        <w:t>TS-QO</w:t>
      </w:r>
      <w:r>
        <w:rPr>
          <w:rFonts w:ascii="Arial" w:hAnsi="Arial" w:cs="Arial" w:hint="eastAsia"/>
          <w:szCs w:val="21"/>
        </w:rPr>
        <w:t>产品线，作为高级咨询顾问，成功的打入中国移动总部和建设银行总部，为国字号的企业管理领域市场打开了研发、测试、运维的管理咨询之路。</w:t>
      </w:r>
    </w:p>
    <w:p w:rsidR="00E04DA1" w:rsidRDefault="00A02FCF">
      <w:pPr>
        <w:numPr>
          <w:ilvl w:val="0"/>
          <w:numId w:val="3"/>
        </w:numPr>
        <w:spacing w:line="360" w:lineRule="auto"/>
        <w:rPr>
          <w:rFonts w:ascii="Arial" w:hAnsi="Arial" w:cs="Arial"/>
          <w:b/>
          <w:szCs w:val="21"/>
        </w:rPr>
      </w:pPr>
      <w:r>
        <w:rPr>
          <w:rFonts w:ascii="Arial" w:hAnsi="Arial" w:cs="Arial"/>
          <w:b/>
          <w:szCs w:val="21"/>
        </w:rPr>
        <w:t>业务擅长：</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在多家电信设备厂商从事过研发以及管理工作，对部门管理、项目管理和团队建设等方面经验丰富。并且在研发流程体系和质量管理体系有丰富的从业经历，沟通能力强，有协作精神；做事认真细致，富于创新。</w:t>
      </w:r>
    </w:p>
    <w:p w:rsidR="00E04DA1" w:rsidRDefault="00A02FCF">
      <w:pPr>
        <w:numPr>
          <w:ilvl w:val="0"/>
          <w:numId w:val="3"/>
        </w:numPr>
        <w:spacing w:line="360" w:lineRule="auto"/>
        <w:rPr>
          <w:rFonts w:ascii="Arial" w:hAnsi="Arial" w:cs="Arial"/>
          <w:b/>
          <w:szCs w:val="21"/>
        </w:rPr>
      </w:pPr>
      <w:r>
        <w:rPr>
          <w:rFonts w:ascii="Arial" w:hAnsi="Arial" w:cs="Arial" w:hint="eastAsia"/>
          <w:b/>
          <w:szCs w:val="21"/>
        </w:rPr>
        <w:t>正在实施的和已经完成的项目</w:t>
      </w:r>
      <w:r>
        <w:rPr>
          <w:rFonts w:ascii="Arial" w:hAnsi="Arial" w:cs="Arial" w:hint="eastAsia"/>
          <w:b/>
          <w:szCs w:val="21"/>
        </w:rPr>
        <w:t>(</w:t>
      </w:r>
      <w:r>
        <w:rPr>
          <w:rFonts w:ascii="Arial" w:hAnsi="Arial" w:cs="Arial" w:hint="eastAsia"/>
          <w:b/>
          <w:szCs w:val="21"/>
        </w:rPr>
        <w:t>全程参与咨询评估服务</w:t>
      </w:r>
      <w:r>
        <w:rPr>
          <w:rFonts w:ascii="Arial" w:hAnsi="Arial" w:cs="Arial" w:hint="eastAsia"/>
          <w:b/>
          <w:szCs w:val="21"/>
        </w:rPr>
        <w:t>)</w:t>
      </w:r>
      <w:r>
        <w:rPr>
          <w:rFonts w:ascii="Arial" w:hAnsi="Arial" w:cs="Arial"/>
          <w:b/>
          <w:szCs w:val="21"/>
        </w:rPr>
        <w:t>：</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 xml:space="preserve"> CMMI</w:t>
      </w:r>
      <w:r>
        <w:rPr>
          <w:rFonts w:ascii="Arial" w:hAnsi="Arial" w:cs="Arial" w:hint="eastAsia"/>
          <w:szCs w:val="21"/>
        </w:rPr>
        <w:t>五级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华为</w:t>
      </w:r>
      <w:r>
        <w:rPr>
          <w:rFonts w:ascii="Arial" w:hAnsi="Arial" w:cs="Arial" w:hint="eastAsia"/>
          <w:szCs w:val="21"/>
        </w:rPr>
        <w:t>CMMI5</w:t>
      </w:r>
      <w:r>
        <w:rPr>
          <w:rFonts w:ascii="Arial" w:hAnsi="Arial" w:cs="Arial" w:hint="eastAsia"/>
          <w:szCs w:val="21"/>
        </w:rPr>
        <w:t>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HP-TS CMMI5</w:t>
      </w:r>
      <w:r>
        <w:rPr>
          <w:rFonts w:ascii="Arial" w:hAnsi="Arial" w:cs="Arial" w:hint="eastAsia"/>
          <w:szCs w:val="21"/>
        </w:rPr>
        <w:t>级</w:t>
      </w:r>
    </w:p>
    <w:p w:rsidR="000D3206" w:rsidRPr="000D3206" w:rsidRDefault="00A02FCF" w:rsidP="000D3206">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石化盈科</w:t>
      </w:r>
      <w:r>
        <w:rPr>
          <w:rFonts w:ascii="Arial" w:hAnsi="Arial" w:cs="Arial" w:hint="eastAsia"/>
          <w:szCs w:val="21"/>
        </w:rPr>
        <w:t xml:space="preserve"> CMMI5</w:t>
      </w:r>
      <w:r>
        <w:rPr>
          <w:rFonts w:ascii="Arial" w:hAnsi="Arial" w:cs="Arial" w:hint="eastAsia"/>
          <w:szCs w:val="21"/>
        </w:rPr>
        <w:t>级</w:t>
      </w: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t>CMMI</w:t>
      </w:r>
      <w:r>
        <w:rPr>
          <w:rFonts w:ascii="Arial" w:hAnsi="Arial" w:cs="Arial" w:hint="eastAsia"/>
          <w:szCs w:val="21"/>
        </w:rPr>
        <w:t>四级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石化盈科</w:t>
      </w:r>
      <w:r>
        <w:rPr>
          <w:rFonts w:ascii="Arial" w:hAnsi="Arial" w:cs="Arial" w:hint="eastAsia"/>
          <w:szCs w:val="21"/>
        </w:rPr>
        <w:t xml:space="preserve"> CMMI4</w:t>
      </w:r>
      <w:r>
        <w:rPr>
          <w:rFonts w:ascii="Arial" w:hAnsi="Arial" w:cs="Arial" w:hint="eastAsia"/>
          <w:szCs w:val="21"/>
        </w:rPr>
        <w:t>级</w:t>
      </w:r>
      <w:r>
        <w:rPr>
          <w:rFonts w:ascii="Arial" w:hAnsi="Arial" w:cs="Arial" w:hint="eastAsia"/>
          <w:szCs w:val="21"/>
        </w:rPr>
        <w:t xml:space="preserve"> </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山东昱胜</w:t>
      </w:r>
      <w:r>
        <w:rPr>
          <w:rFonts w:ascii="Arial" w:hAnsi="Arial" w:cs="Arial" w:hint="eastAsia"/>
          <w:szCs w:val="21"/>
        </w:rPr>
        <w:t xml:space="preserve"> CMMI4</w:t>
      </w:r>
      <w:r>
        <w:rPr>
          <w:rFonts w:ascii="Arial" w:hAnsi="Arial" w:cs="Arial" w:hint="eastAsia"/>
          <w:szCs w:val="21"/>
        </w:rPr>
        <w:t>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山东正元</w:t>
      </w:r>
      <w:r>
        <w:rPr>
          <w:rFonts w:ascii="Arial" w:hAnsi="Arial" w:cs="Arial" w:hint="eastAsia"/>
          <w:szCs w:val="21"/>
        </w:rPr>
        <w:t xml:space="preserve"> CMMI4</w:t>
      </w:r>
      <w:r>
        <w:rPr>
          <w:rFonts w:ascii="Arial" w:hAnsi="Arial" w:cs="Arial" w:hint="eastAsia"/>
          <w:szCs w:val="21"/>
        </w:rPr>
        <w:t>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山东新中天</w:t>
      </w:r>
      <w:r>
        <w:rPr>
          <w:rFonts w:ascii="Arial" w:hAnsi="Arial" w:cs="Arial" w:hint="eastAsia"/>
          <w:szCs w:val="21"/>
        </w:rPr>
        <w:t xml:space="preserve"> CMMI4</w:t>
      </w:r>
      <w:r w:rsidR="000D3206">
        <w:rPr>
          <w:rFonts w:ascii="Arial" w:hAnsi="Arial" w:cs="Arial" w:hint="eastAsia"/>
          <w:szCs w:val="21"/>
        </w:rPr>
        <w:t>级</w:t>
      </w:r>
    </w:p>
    <w:p w:rsidR="00E04DA1" w:rsidRDefault="00A02FCF">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北京东方政通</w:t>
      </w:r>
      <w:r>
        <w:rPr>
          <w:rFonts w:ascii="Arial" w:hAnsi="Arial" w:cs="Arial" w:hint="eastAsia"/>
          <w:szCs w:val="21"/>
        </w:rPr>
        <w:t>CMMI4</w:t>
      </w:r>
      <w:r>
        <w:rPr>
          <w:rFonts w:ascii="Arial" w:hAnsi="Arial" w:cs="Arial" w:hint="eastAsia"/>
          <w:szCs w:val="21"/>
        </w:rPr>
        <w:t>级</w:t>
      </w:r>
    </w:p>
    <w:p w:rsidR="000D3206" w:rsidRDefault="000D3206">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四川天翼</w:t>
      </w:r>
    </w:p>
    <w:p w:rsidR="000D3206" w:rsidRDefault="000D3206">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山东万博</w:t>
      </w:r>
    </w:p>
    <w:p w:rsidR="000D3206" w:rsidRDefault="000D3206" w:rsidP="000D3206">
      <w:pPr>
        <w:pStyle w:val="12"/>
        <w:spacing w:line="360" w:lineRule="auto"/>
        <w:ind w:left="1680" w:rightChars="85" w:right="178" w:firstLineChars="0" w:firstLine="0"/>
        <w:rPr>
          <w:rFonts w:ascii="Arial" w:hAnsi="Arial" w:cs="Arial"/>
          <w:szCs w:val="21"/>
        </w:rPr>
      </w:pPr>
    </w:p>
    <w:p w:rsidR="00E04DA1" w:rsidRDefault="00A02FCF">
      <w:pPr>
        <w:spacing w:line="360" w:lineRule="auto"/>
        <w:ind w:rightChars="85" w:right="178" w:firstLineChars="200" w:firstLine="420"/>
        <w:rPr>
          <w:rFonts w:ascii="Arial" w:hAnsi="Arial" w:cs="Arial"/>
          <w:szCs w:val="21"/>
        </w:rPr>
      </w:pPr>
      <w:r>
        <w:rPr>
          <w:rFonts w:ascii="Arial" w:hAnsi="Arial" w:cs="Arial" w:hint="eastAsia"/>
          <w:szCs w:val="21"/>
        </w:rPr>
        <w:lastRenderedPageBreak/>
        <w:t>CMM</w:t>
      </w:r>
      <w:r>
        <w:rPr>
          <w:rFonts w:ascii="Arial" w:hAnsi="Arial" w:cs="Arial" w:hint="eastAsia"/>
          <w:szCs w:val="21"/>
        </w:rPr>
        <w:t>I</w:t>
      </w:r>
      <w:r>
        <w:rPr>
          <w:rFonts w:ascii="Arial" w:hAnsi="Arial" w:cs="Arial" w:hint="eastAsia"/>
          <w:szCs w:val="21"/>
        </w:rPr>
        <w:t>三级</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山东康威通信</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西安格蒂电力</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天津普迅电力</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上海格蒂电力</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广通信达</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长春鸿达信息</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武汉东浦信息</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山东中联佳裕</w:t>
      </w:r>
    </w:p>
    <w:p w:rsidR="00E04DA1" w:rsidRDefault="00A02FCF">
      <w:pPr>
        <w:pStyle w:val="12"/>
        <w:numPr>
          <w:ilvl w:val="2"/>
          <w:numId w:val="5"/>
        </w:numPr>
        <w:spacing w:line="360" w:lineRule="auto"/>
        <w:ind w:rightChars="85" w:right="178" w:firstLineChars="0"/>
        <w:rPr>
          <w:rFonts w:ascii="Arial" w:hAnsi="Arial" w:cs="Arial"/>
          <w:szCs w:val="21"/>
        </w:rPr>
      </w:pPr>
      <w:r>
        <w:rPr>
          <w:rFonts w:ascii="Arial" w:hAnsi="Arial" w:cs="Arial" w:hint="eastAsia"/>
          <w:szCs w:val="21"/>
        </w:rPr>
        <w:t>北京联信永益</w:t>
      </w:r>
    </w:p>
    <w:p w:rsidR="00E04DA1" w:rsidRDefault="00A02FCF">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河南恩湃电力</w:t>
      </w:r>
    </w:p>
    <w:p w:rsidR="000D3206" w:rsidRDefault="000D3206">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浙江图讯</w:t>
      </w:r>
    </w:p>
    <w:p w:rsidR="000D3206" w:rsidRDefault="000D3206">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四川政企</w:t>
      </w:r>
    </w:p>
    <w:p w:rsidR="000D3206" w:rsidRDefault="000D3206">
      <w:pPr>
        <w:pStyle w:val="12"/>
        <w:numPr>
          <w:ilvl w:val="2"/>
          <w:numId w:val="5"/>
        </w:numPr>
        <w:spacing w:line="360" w:lineRule="auto"/>
        <w:ind w:rightChars="85" w:right="178" w:firstLineChars="0"/>
        <w:rPr>
          <w:rFonts w:ascii="Arial" w:hAnsi="Arial" w:cs="Arial" w:hint="eastAsia"/>
          <w:szCs w:val="21"/>
        </w:rPr>
      </w:pPr>
      <w:r>
        <w:rPr>
          <w:rFonts w:ascii="Arial" w:hAnsi="Arial" w:cs="Arial" w:hint="eastAsia"/>
          <w:szCs w:val="21"/>
        </w:rPr>
        <w:t>京投亿雅捷</w:t>
      </w:r>
    </w:p>
    <w:p w:rsidR="000D3206" w:rsidRDefault="000D3206" w:rsidP="000D3206">
      <w:pPr>
        <w:pStyle w:val="12"/>
        <w:spacing w:line="360" w:lineRule="auto"/>
        <w:ind w:left="1680" w:rightChars="85" w:right="178" w:firstLineChars="0" w:firstLine="0"/>
        <w:rPr>
          <w:rFonts w:ascii="Arial" w:hAnsi="Arial" w:cs="Arial"/>
          <w:szCs w:val="21"/>
        </w:rPr>
      </w:pPr>
    </w:p>
    <w:p w:rsidR="00E04DA1" w:rsidRDefault="00E04DA1">
      <w:pPr>
        <w:spacing w:line="360" w:lineRule="auto"/>
        <w:ind w:rightChars="85" w:right="178"/>
        <w:rPr>
          <w:rFonts w:ascii="Arial" w:hAnsi="Arial" w:cs="Arial"/>
          <w:sz w:val="20"/>
          <w:szCs w:val="21"/>
        </w:rPr>
      </w:pPr>
    </w:p>
    <w:p w:rsidR="00E04DA1" w:rsidRDefault="00E04DA1">
      <w:pPr>
        <w:pStyle w:val="af"/>
        <w:spacing w:line="337" w:lineRule="atLeast"/>
        <w:rPr>
          <w:rFonts w:ascii="Times New Roman" w:hAnsi="Times New Roman" w:cs="Times New Roman"/>
        </w:rPr>
      </w:pPr>
    </w:p>
    <w:sectPr w:rsidR="00E04DA1" w:rsidSect="00E04DA1">
      <w:headerReference w:type="even" r:id="rId8"/>
      <w:headerReference w:type="default" r:id="rId9"/>
      <w:footerReference w:type="even" r:id="rId10"/>
      <w:footerReference w:type="default" r:id="rId11"/>
      <w:headerReference w:type="first" r:id="rId12"/>
      <w:pgSz w:w="11906" w:h="16838"/>
      <w:pgMar w:top="1418" w:right="907" w:bottom="1418" w:left="1701"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CF" w:rsidRDefault="00A02FCF" w:rsidP="00E04DA1">
      <w:r>
        <w:separator/>
      </w:r>
    </w:p>
  </w:endnote>
  <w:endnote w:type="continuationSeparator" w:id="1">
    <w:p w:rsidR="00A02FCF" w:rsidRDefault="00A02FCF" w:rsidP="00E04D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auto"/>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TRotis SansSerif 55">
    <w:altName w:val="Arial"/>
    <w:charset w:val="00"/>
    <w:family w:val="auto"/>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A1" w:rsidRDefault="00E04DA1">
    <w:pPr>
      <w:pStyle w:val="ad"/>
      <w:framePr w:wrap="around" w:vAnchor="text" w:hAnchor="margin" w:xAlign="right" w:y="1"/>
      <w:rPr>
        <w:rStyle w:val="af1"/>
      </w:rPr>
    </w:pPr>
    <w:r>
      <w:rPr>
        <w:rStyle w:val="af1"/>
      </w:rPr>
      <w:fldChar w:fldCharType="begin"/>
    </w:r>
    <w:r w:rsidR="00A02FCF">
      <w:rPr>
        <w:rStyle w:val="af1"/>
      </w:rPr>
      <w:instrText xml:space="preserve">PAGE  </w:instrText>
    </w:r>
    <w:r>
      <w:rPr>
        <w:rStyle w:val="af1"/>
      </w:rPr>
      <w:fldChar w:fldCharType="end"/>
    </w:r>
  </w:p>
  <w:p w:rsidR="00E04DA1" w:rsidRDefault="00E04DA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A1" w:rsidRDefault="00E04DA1">
    <w:pPr>
      <w:pStyle w:val="ad"/>
      <w:ind w:right="360"/>
      <w:jc w:val="right"/>
    </w:pPr>
    <w:r w:rsidRPr="00E04DA1">
      <w:rPr>
        <w:lang w:val="en-US"/>
      </w:rPr>
      <w:fldChar w:fldCharType="begin"/>
    </w:r>
    <w:r w:rsidR="00A02FCF">
      <w:instrText xml:space="preserve"> PAGE   \* MERGEFORMAT </w:instrText>
    </w:r>
    <w:r w:rsidRPr="00E04DA1">
      <w:rPr>
        <w:lang w:val="en-US"/>
      </w:rPr>
      <w:fldChar w:fldCharType="separate"/>
    </w:r>
    <w:r w:rsidR="000D3206" w:rsidRPr="000D3206">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CF" w:rsidRDefault="00A02FCF" w:rsidP="00E04DA1">
      <w:r>
        <w:separator/>
      </w:r>
    </w:p>
  </w:footnote>
  <w:footnote w:type="continuationSeparator" w:id="1">
    <w:p w:rsidR="00A02FCF" w:rsidRDefault="00A02FCF" w:rsidP="00E04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A1" w:rsidRDefault="00E04DA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0;margin-top:0;width:642.2pt;height:843.65pt;z-index:-2;mso-position-horizontal:center;mso-position-horizontal-relative:margin;mso-position-vertical:center;mso-position-vertical-relative:margin" o:allowincell="f">
          <v:imagedata r:id="rId1" o:title="background-shu"/>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A1" w:rsidRDefault="00E04DA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0" type="#_x0000_t75" style="position:absolute;left:0;text-align:left;margin-left:-113.4pt;margin-top:-70.2pt;width:642.2pt;height:843.65pt;z-index:-1;mso-position-horizontal-relative:margin;mso-position-vertical-relative:margin">
          <v:imagedata r:id="rId1" o:title="background-shu"/>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A1" w:rsidRDefault="00E04DA1">
    <w:pPr>
      <w:pStyle w:val="ae"/>
      <w:pBdr>
        <w:bottom w:val="single" w:sz="6"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1" type="#_x0000_t75" style="position:absolute;left:0;text-align:left;margin-left:0;margin-top:0;width:642.2pt;height:843.65pt;z-index:-3;mso-position-horizontal:center;mso-position-horizontal-relative:margin;mso-position-vertical:center;mso-position-vertical-relative:margin" o:allowincell="f">
          <v:imagedata r:id="rId1" o:title="background-shu"/>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76E"/>
    <w:multiLevelType w:val="multilevel"/>
    <w:tmpl w:val="131A076E"/>
    <w:lvl w:ilvl="0">
      <w:start w:val="1"/>
      <w:numFmt w:val="bullet"/>
      <w:lvlText w:val=""/>
      <w:lvlJc w:val="left"/>
      <w:pPr>
        <w:ind w:left="840" w:hanging="420"/>
      </w:pPr>
      <w:rPr>
        <w:rFonts w:ascii="Wingdings" w:hAnsi="Wingdings" w:hint="default"/>
      </w:rPr>
    </w:lvl>
    <w:lvl w:ilvl="1" w:tentative="1">
      <w:start w:val="1"/>
      <w:numFmt w:val="lowerLetter"/>
      <w:lvlText w:val="%2)"/>
      <w:lvlJc w:val="left"/>
      <w:pPr>
        <w:ind w:left="1260" w:hanging="420"/>
      </w:pPr>
    </w:lvl>
    <w:lvl w:ilvl="2" w:tentative="1">
      <w:start w:val="1"/>
      <w:numFmt w:val="bullet"/>
      <w:lvlText w:val=""/>
      <w:lvlJc w:val="left"/>
      <w:pPr>
        <w:ind w:left="1680" w:hanging="420"/>
      </w:pPr>
      <w:rPr>
        <w:rFonts w:ascii="Wingdings" w:hAnsi="Wingdings" w:hint="default"/>
      </w:r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D228C"/>
    <w:multiLevelType w:val="multilevel"/>
    <w:tmpl w:val="3BAD228C"/>
    <w:lvl w:ilvl="0" w:tentative="1">
      <w:start w:val="1"/>
      <w:numFmt w:val="decimal"/>
      <w:pStyle w:val="3"/>
      <w:lvlText w:val="3.%1"/>
      <w:lvlJc w:val="left"/>
      <w:pPr>
        <w:tabs>
          <w:tab w:val="left" w:pos="454"/>
        </w:tabs>
        <w:ind w:left="2041" w:hanging="2041"/>
      </w:pPr>
      <w:rPr>
        <w:b w:val="0"/>
        <w:bCs w:val="0"/>
        <w:i w:val="0"/>
        <w:iCs w:val="0"/>
        <w:caps w:val="0"/>
        <w:smallCaps w:val="0"/>
        <w:strike w:val="0"/>
        <w:dstrike w:val="0"/>
        <w:outline w:val="0"/>
        <w:shadow w:val="0"/>
        <w:spacing w:val="0"/>
        <w:position w:val="0"/>
        <w:u w:val="none"/>
      </w:rPr>
    </w:lvl>
    <w:lvl w:ilvl="1" w:tentative="1">
      <w:start w:val="1"/>
      <w:numFmt w:val="decimal"/>
      <w:lvlText w:val="2.%2"/>
      <w:lvlJc w:val="left"/>
      <w:pPr>
        <w:tabs>
          <w:tab w:val="left" w:pos="992"/>
        </w:tabs>
        <w:ind w:left="992" w:hanging="567"/>
      </w:pPr>
      <w:rPr>
        <w:rFonts w:hint="eastAsia"/>
      </w:rPr>
    </w:lvl>
    <w:lvl w:ilvl="2" w:tentative="1">
      <w:start w:val="1"/>
      <w:numFmt w:val="decimal"/>
      <w:lvlText w:val="2.3.%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
    <w:nsid w:val="401B0FD7"/>
    <w:multiLevelType w:val="multilevel"/>
    <w:tmpl w:val="401B0FD7"/>
    <w:lvl w:ilvl="0" w:tentative="1">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nsid w:val="48BB62B1"/>
    <w:multiLevelType w:val="multilevel"/>
    <w:tmpl w:val="48BB62B1"/>
    <w:lvl w:ilvl="0">
      <w:start w:val="1"/>
      <w:numFmt w:val="bullet"/>
      <w:lvlText w:val=""/>
      <w:lvlJc w:val="left"/>
      <w:pPr>
        <w:tabs>
          <w:tab w:val="left" w:pos="514"/>
        </w:tabs>
        <w:ind w:left="514" w:hanging="420"/>
      </w:pPr>
      <w:rPr>
        <w:rFonts w:ascii="Wingdings" w:hAnsi="Wingdings" w:hint="default"/>
      </w:rPr>
    </w:lvl>
    <w:lvl w:ilvl="1" w:tentative="1">
      <w:start w:val="1"/>
      <w:numFmt w:val="decimal"/>
      <w:lvlText w:val="%2."/>
      <w:lvlJc w:val="left"/>
      <w:pPr>
        <w:tabs>
          <w:tab w:val="left" w:pos="934"/>
        </w:tabs>
        <w:ind w:left="934" w:hanging="420"/>
      </w:pPr>
      <w:rPr>
        <w:rFonts w:hint="default"/>
      </w:rPr>
    </w:lvl>
    <w:lvl w:ilvl="2" w:tentative="1">
      <w:start w:val="1"/>
      <w:numFmt w:val="decimal"/>
      <w:lvlText w:val="%3）"/>
      <w:lvlJc w:val="left"/>
      <w:pPr>
        <w:tabs>
          <w:tab w:val="left" w:pos="1294"/>
        </w:tabs>
        <w:ind w:left="1294" w:hanging="360"/>
      </w:pPr>
      <w:rPr>
        <w:rFonts w:hint="default"/>
      </w:rPr>
    </w:lvl>
    <w:lvl w:ilvl="3" w:tentative="1">
      <w:start w:val="1"/>
      <w:numFmt w:val="bullet"/>
      <w:lvlText w:val=""/>
      <w:lvlJc w:val="left"/>
      <w:pPr>
        <w:tabs>
          <w:tab w:val="left" w:pos="1774"/>
        </w:tabs>
        <w:ind w:left="1774" w:hanging="420"/>
      </w:pPr>
      <w:rPr>
        <w:rFonts w:ascii="Wingdings" w:hAnsi="Wingdings" w:hint="default"/>
      </w:rPr>
    </w:lvl>
    <w:lvl w:ilvl="4" w:tentative="1">
      <w:start w:val="1"/>
      <w:numFmt w:val="bullet"/>
      <w:lvlText w:val=""/>
      <w:lvlJc w:val="left"/>
      <w:pPr>
        <w:tabs>
          <w:tab w:val="left" w:pos="2194"/>
        </w:tabs>
        <w:ind w:left="2194" w:hanging="420"/>
      </w:pPr>
      <w:rPr>
        <w:rFonts w:ascii="Wingdings" w:hAnsi="Wingdings" w:hint="default"/>
      </w:rPr>
    </w:lvl>
    <w:lvl w:ilvl="5" w:tentative="1">
      <w:start w:val="1"/>
      <w:numFmt w:val="bullet"/>
      <w:lvlText w:val=""/>
      <w:lvlJc w:val="left"/>
      <w:pPr>
        <w:tabs>
          <w:tab w:val="left" w:pos="2614"/>
        </w:tabs>
        <w:ind w:left="2614" w:hanging="420"/>
      </w:pPr>
      <w:rPr>
        <w:rFonts w:ascii="Wingdings" w:hAnsi="Wingdings" w:hint="default"/>
      </w:rPr>
    </w:lvl>
    <w:lvl w:ilvl="6" w:tentative="1">
      <w:start w:val="1"/>
      <w:numFmt w:val="bullet"/>
      <w:lvlText w:val=""/>
      <w:lvlJc w:val="left"/>
      <w:pPr>
        <w:tabs>
          <w:tab w:val="left" w:pos="3034"/>
        </w:tabs>
        <w:ind w:left="3034" w:hanging="420"/>
      </w:pPr>
      <w:rPr>
        <w:rFonts w:ascii="Wingdings" w:hAnsi="Wingdings" w:hint="default"/>
      </w:rPr>
    </w:lvl>
    <w:lvl w:ilvl="7" w:tentative="1">
      <w:start w:val="1"/>
      <w:numFmt w:val="bullet"/>
      <w:lvlText w:val=""/>
      <w:lvlJc w:val="left"/>
      <w:pPr>
        <w:tabs>
          <w:tab w:val="left" w:pos="3454"/>
        </w:tabs>
        <w:ind w:left="3454" w:hanging="420"/>
      </w:pPr>
      <w:rPr>
        <w:rFonts w:ascii="Wingdings" w:hAnsi="Wingdings" w:hint="default"/>
      </w:rPr>
    </w:lvl>
    <w:lvl w:ilvl="8" w:tentative="1">
      <w:start w:val="1"/>
      <w:numFmt w:val="bullet"/>
      <w:lvlText w:val=""/>
      <w:lvlJc w:val="left"/>
      <w:pPr>
        <w:tabs>
          <w:tab w:val="left" w:pos="3874"/>
        </w:tabs>
        <w:ind w:left="3874" w:hanging="420"/>
      </w:pPr>
      <w:rPr>
        <w:rFonts w:ascii="Wingdings" w:hAnsi="Wingdings" w:hint="default"/>
      </w:rPr>
    </w:lvl>
  </w:abstractNum>
  <w:abstractNum w:abstractNumId="4">
    <w:nsid w:val="6A115A8A"/>
    <w:multiLevelType w:val="multilevel"/>
    <w:tmpl w:val="6A115A8A"/>
    <w:lvl w:ilvl="0" w:tentative="1">
      <w:start w:val="1"/>
      <w:numFmt w:val="decimal"/>
      <w:pStyle w:val="1"/>
      <w:lvlText w:val="3.%1"/>
      <w:lvlJc w:val="left"/>
      <w:pPr>
        <w:tabs>
          <w:tab w:val="left" w:pos="454"/>
        </w:tabs>
        <w:ind w:left="2041" w:hanging="2041"/>
      </w:pPr>
      <w:rPr>
        <w:rFonts w:hint="eastAsia"/>
      </w:rPr>
    </w:lvl>
    <w:lvl w:ilvl="1" w:tentative="1">
      <w:start w:val="1"/>
      <w:numFmt w:val="decimal"/>
      <w:lvlText w:val="2.%2"/>
      <w:lvlJc w:val="left"/>
      <w:pPr>
        <w:tabs>
          <w:tab w:val="left" w:pos="992"/>
        </w:tabs>
        <w:ind w:left="992" w:hanging="567"/>
      </w:pPr>
      <w:rPr>
        <w:rFonts w:hint="eastAsia"/>
      </w:rPr>
    </w:lvl>
    <w:lvl w:ilvl="2" w:tentative="1">
      <w:start w:val="1"/>
      <w:numFmt w:val="decimal"/>
      <w:lvlText w:val="2.3.%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4DA1"/>
    <w:rsid w:val="000D3206"/>
    <w:rsid w:val="00A02FCF"/>
    <w:rsid w:val="00E04D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Normal Indent" w:semiHidden="0"/>
    <w:lsdException w:name="footnote text" w:unhideWhenUsed="1"/>
    <w:lsdException w:name="header" w:semiHidden="0" w:uiPriority="99"/>
    <w:lsdException w:name="footer" w:semiHidden="0" w:uiPriority="99"/>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semiHidden="0"/>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99" w:unhideWhenUsed="1"/>
    <w:lsdException w:name="HTML Sample" w:unhideWhenUsed="1"/>
    <w:lsdException w:name="HTML Typewriter" w:unhideWhenUsed="1"/>
    <w:lsdException w:name="HTML Variable"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unhideWhenUsed="1"/>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04DA1"/>
    <w:pPr>
      <w:widowControl w:val="0"/>
      <w:jc w:val="both"/>
    </w:pPr>
    <w:rPr>
      <w:kern w:val="2"/>
      <w:sz w:val="21"/>
      <w:szCs w:val="24"/>
    </w:rPr>
  </w:style>
  <w:style w:type="paragraph" w:styleId="10">
    <w:name w:val="heading 1"/>
    <w:basedOn w:val="a"/>
    <w:next w:val="a"/>
    <w:qFormat/>
    <w:rsid w:val="00E04DA1"/>
    <w:pPr>
      <w:keepNext/>
      <w:keepLines/>
      <w:spacing w:before="340" w:after="330" w:line="578" w:lineRule="auto"/>
      <w:outlineLvl w:val="0"/>
    </w:pPr>
    <w:rPr>
      <w:b/>
      <w:bCs/>
      <w:kern w:val="44"/>
      <w:sz w:val="44"/>
      <w:szCs w:val="44"/>
    </w:rPr>
  </w:style>
  <w:style w:type="paragraph" w:styleId="2">
    <w:name w:val="heading 2"/>
    <w:basedOn w:val="a"/>
    <w:next w:val="a"/>
    <w:qFormat/>
    <w:rsid w:val="00E04DA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DA1"/>
    <w:pPr>
      <w:keepNext/>
      <w:keepLines/>
      <w:numPr>
        <w:numId w:val="1"/>
      </w:numPr>
      <w:spacing w:after="40" w:line="360" w:lineRule="auto"/>
      <w:outlineLvl w:val="2"/>
    </w:pPr>
    <w:rPr>
      <w:rFonts w:ascii="Book Antiqua" w:hAnsi="Book Antiqua"/>
      <w:b/>
      <w:bCs/>
      <w:sz w:val="28"/>
      <w:szCs w:val="28"/>
    </w:rPr>
  </w:style>
  <w:style w:type="paragraph" w:styleId="4">
    <w:name w:val="heading 4"/>
    <w:basedOn w:val="a"/>
    <w:next w:val="a"/>
    <w:qFormat/>
    <w:rsid w:val="00E04DA1"/>
    <w:pPr>
      <w:keepNext/>
      <w:spacing w:line="0" w:lineRule="atLeast"/>
      <w:jc w:val="center"/>
      <w:outlineLvl w:val="3"/>
    </w:pPr>
    <w:rPr>
      <w:rFonts w:ascii="Arial Black" w:hAnsi="Arial Black"/>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E04DA1"/>
    <w:rPr>
      <w:b/>
      <w:bCs/>
    </w:rPr>
  </w:style>
  <w:style w:type="paragraph" w:styleId="a4">
    <w:name w:val="annotation text"/>
    <w:basedOn w:val="a"/>
    <w:semiHidden/>
    <w:rsid w:val="00E04DA1"/>
    <w:pPr>
      <w:jc w:val="left"/>
    </w:pPr>
  </w:style>
  <w:style w:type="paragraph" w:styleId="7">
    <w:name w:val="toc 7"/>
    <w:basedOn w:val="a"/>
    <w:next w:val="a"/>
    <w:semiHidden/>
    <w:rsid w:val="00E04DA1"/>
    <w:pPr>
      <w:ind w:left="1260"/>
      <w:jc w:val="left"/>
    </w:pPr>
    <w:rPr>
      <w:sz w:val="18"/>
      <w:szCs w:val="18"/>
    </w:rPr>
  </w:style>
  <w:style w:type="paragraph" w:styleId="a5">
    <w:name w:val="Normal Indent"/>
    <w:basedOn w:val="a"/>
    <w:rsid w:val="00E04DA1"/>
    <w:pPr>
      <w:ind w:firstLineChars="200" w:firstLine="420"/>
    </w:pPr>
  </w:style>
  <w:style w:type="paragraph" w:styleId="a6">
    <w:name w:val="caption"/>
    <w:basedOn w:val="a"/>
    <w:next w:val="a"/>
    <w:qFormat/>
    <w:rsid w:val="00E04DA1"/>
    <w:pPr>
      <w:spacing w:before="152" w:after="160" w:line="300" w:lineRule="auto"/>
    </w:pPr>
    <w:rPr>
      <w:rFonts w:ascii="Arial" w:eastAsia="楷体_GB2312" w:hAnsi="Arial"/>
      <w:sz w:val="24"/>
      <w:szCs w:val="20"/>
    </w:rPr>
  </w:style>
  <w:style w:type="paragraph" w:styleId="a7">
    <w:name w:val="Document Map"/>
    <w:basedOn w:val="a"/>
    <w:semiHidden/>
    <w:rsid w:val="00E04DA1"/>
    <w:pPr>
      <w:shd w:val="clear" w:color="auto" w:fill="000080"/>
    </w:pPr>
  </w:style>
  <w:style w:type="paragraph" w:styleId="a8">
    <w:name w:val="Salutation"/>
    <w:basedOn w:val="a"/>
    <w:next w:val="a"/>
    <w:rsid w:val="00E04DA1"/>
    <w:rPr>
      <w:szCs w:val="20"/>
    </w:rPr>
  </w:style>
  <w:style w:type="paragraph" w:styleId="a9">
    <w:name w:val="Body Text"/>
    <w:basedOn w:val="a"/>
    <w:rsid w:val="00E04DA1"/>
    <w:pPr>
      <w:spacing w:after="120"/>
    </w:pPr>
  </w:style>
  <w:style w:type="paragraph" w:styleId="aa">
    <w:name w:val="Body Text Indent"/>
    <w:basedOn w:val="a"/>
    <w:rsid w:val="00E04DA1"/>
    <w:pPr>
      <w:spacing w:after="120"/>
      <w:ind w:leftChars="200" w:left="420"/>
    </w:pPr>
    <w:rPr>
      <w:szCs w:val="20"/>
    </w:rPr>
  </w:style>
  <w:style w:type="paragraph" w:styleId="5">
    <w:name w:val="toc 5"/>
    <w:basedOn w:val="a"/>
    <w:next w:val="a"/>
    <w:semiHidden/>
    <w:rsid w:val="00E04DA1"/>
    <w:pPr>
      <w:ind w:left="840"/>
      <w:jc w:val="left"/>
    </w:pPr>
    <w:rPr>
      <w:sz w:val="18"/>
      <w:szCs w:val="18"/>
    </w:rPr>
  </w:style>
  <w:style w:type="paragraph" w:styleId="30">
    <w:name w:val="toc 3"/>
    <w:basedOn w:val="a"/>
    <w:next w:val="a"/>
    <w:uiPriority w:val="39"/>
    <w:rsid w:val="00E04DA1"/>
    <w:pPr>
      <w:tabs>
        <w:tab w:val="left" w:pos="1050"/>
        <w:tab w:val="right" w:leader="dot" w:pos="8302"/>
      </w:tabs>
      <w:ind w:left="420"/>
      <w:jc w:val="left"/>
    </w:pPr>
    <w:rPr>
      <w:rFonts w:ascii="Calibri" w:eastAsia="新宋体" w:hAnsi="Calibri" w:cs="Microsoft Sans Serif"/>
      <w:i/>
      <w:iCs/>
      <w:sz w:val="20"/>
      <w:szCs w:val="20"/>
    </w:rPr>
  </w:style>
  <w:style w:type="paragraph" w:styleId="8">
    <w:name w:val="toc 8"/>
    <w:basedOn w:val="a"/>
    <w:next w:val="a"/>
    <w:semiHidden/>
    <w:rsid w:val="00E04DA1"/>
    <w:pPr>
      <w:ind w:left="1470"/>
      <w:jc w:val="left"/>
    </w:pPr>
    <w:rPr>
      <w:sz w:val="18"/>
      <w:szCs w:val="18"/>
    </w:rPr>
  </w:style>
  <w:style w:type="paragraph" w:styleId="ab">
    <w:name w:val="Date"/>
    <w:basedOn w:val="a"/>
    <w:next w:val="a"/>
    <w:rsid w:val="00E04DA1"/>
    <w:pPr>
      <w:ind w:leftChars="2500" w:left="100"/>
    </w:pPr>
    <w:rPr>
      <w:rFonts w:ascii="宋体" w:hAnsi="宋体"/>
      <w:b/>
      <w:color w:val="000000"/>
      <w:kern w:val="0"/>
      <w:sz w:val="24"/>
    </w:rPr>
  </w:style>
  <w:style w:type="paragraph" w:styleId="ac">
    <w:name w:val="Balloon Text"/>
    <w:basedOn w:val="a"/>
    <w:link w:val="Char"/>
    <w:uiPriority w:val="99"/>
    <w:semiHidden/>
    <w:unhideWhenUsed/>
    <w:rsid w:val="00E04DA1"/>
    <w:rPr>
      <w:sz w:val="18"/>
      <w:szCs w:val="18"/>
      <w:lang/>
    </w:rPr>
  </w:style>
  <w:style w:type="paragraph" w:styleId="ad">
    <w:name w:val="footer"/>
    <w:basedOn w:val="a"/>
    <w:link w:val="Char0"/>
    <w:uiPriority w:val="99"/>
    <w:rsid w:val="00E04DA1"/>
    <w:pPr>
      <w:tabs>
        <w:tab w:val="center" w:pos="4153"/>
        <w:tab w:val="right" w:pos="8306"/>
      </w:tabs>
      <w:snapToGrid w:val="0"/>
      <w:jc w:val="left"/>
    </w:pPr>
    <w:rPr>
      <w:sz w:val="18"/>
      <w:szCs w:val="18"/>
      <w:lang/>
    </w:rPr>
  </w:style>
  <w:style w:type="paragraph" w:styleId="ae">
    <w:name w:val="header"/>
    <w:basedOn w:val="a"/>
    <w:link w:val="Char1"/>
    <w:uiPriority w:val="99"/>
    <w:rsid w:val="00E04DA1"/>
    <w:pPr>
      <w:pBdr>
        <w:bottom w:val="single" w:sz="6" w:space="1" w:color="auto"/>
      </w:pBdr>
      <w:tabs>
        <w:tab w:val="center" w:pos="4153"/>
        <w:tab w:val="right" w:pos="8306"/>
      </w:tabs>
      <w:snapToGrid w:val="0"/>
      <w:jc w:val="center"/>
    </w:pPr>
    <w:rPr>
      <w:sz w:val="18"/>
      <w:szCs w:val="18"/>
      <w:lang/>
    </w:rPr>
  </w:style>
  <w:style w:type="paragraph" w:styleId="11">
    <w:name w:val="toc 1"/>
    <w:basedOn w:val="a"/>
    <w:next w:val="a"/>
    <w:uiPriority w:val="39"/>
    <w:rsid w:val="00E04DA1"/>
    <w:pPr>
      <w:tabs>
        <w:tab w:val="right" w:leader="dot" w:pos="8302"/>
      </w:tabs>
      <w:spacing w:before="120" w:after="120" w:line="360" w:lineRule="auto"/>
      <w:jc w:val="left"/>
    </w:pPr>
    <w:rPr>
      <w:rFonts w:ascii="Arial" w:eastAsia="新宋体" w:hAnsi="Arial" w:cs="Arial"/>
      <w:b/>
      <w:bCs/>
      <w:caps/>
      <w:sz w:val="24"/>
    </w:rPr>
  </w:style>
  <w:style w:type="paragraph" w:styleId="40">
    <w:name w:val="toc 4"/>
    <w:basedOn w:val="a"/>
    <w:next w:val="a"/>
    <w:semiHidden/>
    <w:rsid w:val="00E04DA1"/>
    <w:pPr>
      <w:ind w:left="630"/>
      <w:jc w:val="left"/>
    </w:pPr>
    <w:rPr>
      <w:sz w:val="18"/>
      <w:szCs w:val="18"/>
    </w:rPr>
  </w:style>
  <w:style w:type="paragraph" w:styleId="6">
    <w:name w:val="toc 6"/>
    <w:basedOn w:val="a"/>
    <w:next w:val="a"/>
    <w:semiHidden/>
    <w:rsid w:val="00E04DA1"/>
    <w:pPr>
      <w:ind w:left="1050"/>
      <w:jc w:val="left"/>
    </w:pPr>
    <w:rPr>
      <w:sz w:val="18"/>
      <w:szCs w:val="18"/>
    </w:rPr>
  </w:style>
  <w:style w:type="paragraph" w:styleId="20">
    <w:name w:val="toc 2"/>
    <w:basedOn w:val="a"/>
    <w:next w:val="a"/>
    <w:uiPriority w:val="39"/>
    <w:rsid w:val="00E04DA1"/>
    <w:pPr>
      <w:tabs>
        <w:tab w:val="left" w:pos="630"/>
        <w:tab w:val="right" w:leader="dot" w:pos="8302"/>
      </w:tabs>
      <w:ind w:left="210"/>
      <w:jc w:val="left"/>
    </w:pPr>
    <w:rPr>
      <w:rFonts w:ascii="宋体" w:hAnsi="宋体"/>
      <w:i/>
      <w:smallCaps/>
      <w:sz w:val="20"/>
      <w:szCs w:val="20"/>
    </w:rPr>
  </w:style>
  <w:style w:type="paragraph" w:styleId="9">
    <w:name w:val="toc 9"/>
    <w:basedOn w:val="a"/>
    <w:next w:val="a"/>
    <w:semiHidden/>
    <w:rsid w:val="00E04DA1"/>
    <w:pPr>
      <w:ind w:left="1680"/>
      <w:jc w:val="left"/>
    </w:pPr>
    <w:rPr>
      <w:sz w:val="18"/>
      <w:szCs w:val="18"/>
    </w:rPr>
  </w:style>
  <w:style w:type="paragraph" w:styleId="HTML">
    <w:name w:val="HTML Preformatted"/>
    <w:basedOn w:val="a"/>
    <w:link w:val="HTMLChar"/>
    <w:uiPriority w:val="99"/>
    <w:unhideWhenUsed/>
    <w:rsid w:val="00E04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uiPriority w:val="99"/>
    <w:rsid w:val="00E04DA1"/>
    <w:pPr>
      <w:widowControl/>
      <w:spacing w:before="100" w:beforeAutospacing="1" w:after="100" w:afterAutospacing="1"/>
      <w:jc w:val="left"/>
    </w:pPr>
    <w:rPr>
      <w:rFonts w:ascii="宋体" w:hAnsi="宋体" w:cs="宋体"/>
      <w:kern w:val="0"/>
      <w:sz w:val="24"/>
    </w:rPr>
  </w:style>
  <w:style w:type="character" w:styleId="af0">
    <w:name w:val="Strong"/>
    <w:qFormat/>
    <w:rsid w:val="00E04DA1"/>
    <w:rPr>
      <w:b/>
      <w:bCs/>
    </w:rPr>
  </w:style>
  <w:style w:type="character" w:styleId="af1">
    <w:name w:val="page number"/>
    <w:basedOn w:val="a0"/>
    <w:rsid w:val="00E04DA1"/>
  </w:style>
  <w:style w:type="character" w:styleId="af2">
    <w:name w:val="Emphasis"/>
    <w:basedOn w:val="a0"/>
    <w:uiPriority w:val="20"/>
    <w:qFormat/>
    <w:rsid w:val="00E04DA1"/>
    <w:rPr>
      <w:i/>
      <w:iCs/>
    </w:rPr>
  </w:style>
  <w:style w:type="character" w:styleId="af3">
    <w:name w:val="Hyperlink"/>
    <w:uiPriority w:val="99"/>
    <w:rsid w:val="00E04DA1"/>
    <w:rPr>
      <w:color w:val="0000FF"/>
      <w:u w:val="single"/>
    </w:rPr>
  </w:style>
  <w:style w:type="character" w:styleId="af4">
    <w:name w:val="annotation reference"/>
    <w:semiHidden/>
    <w:rsid w:val="00E04DA1"/>
    <w:rPr>
      <w:sz w:val="21"/>
      <w:szCs w:val="21"/>
    </w:rPr>
  </w:style>
  <w:style w:type="paragraph" w:customStyle="1" w:styleId="1">
    <w:name w:val="样式 标题 1 +"/>
    <w:basedOn w:val="10"/>
    <w:rsid w:val="00E04DA1"/>
    <w:pPr>
      <w:numPr>
        <w:numId w:val="2"/>
      </w:numPr>
      <w:spacing w:beforeLines="50" w:afterLines="50" w:line="240" w:lineRule="auto"/>
    </w:pPr>
    <w:rPr>
      <w:rFonts w:ascii="黑体" w:eastAsia="黑体" w:hAnsi="Lucida Sans" w:cs="Arial"/>
      <w:color w:val="993300"/>
      <w:kern w:val="0"/>
      <w:sz w:val="32"/>
      <w:szCs w:val="32"/>
      <w:shd w:val="pct10" w:color="auto" w:fill="FFFFFF"/>
    </w:rPr>
  </w:style>
  <w:style w:type="paragraph" w:customStyle="1" w:styleId="41">
    <w:name w:val="样式4"/>
    <w:basedOn w:val="a5"/>
    <w:rsid w:val="00E04DA1"/>
    <w:pPr>
      <w:tabs>
        <w:tab w:val="left" w:pos="420"/>
      </w:tabs>
      <w:adjustRightInd w:val="0"/>
      <w:spacing w:line="312" w:lineRule="atLeast"/>
      <w:ind w:left="420" w:firstLineChars="0" w:hanging="420"/>
      <w:textAlignment w:val="baseline"/>
    </w:pPr>
    <w:rPr>
      <w:kern w:val="0"/>
      <w:szCs w:val="20"/>
    </w:rPr>
  </w:style>
  <w:style w:type="paragraph" w:customStyle="1" w:styleId="NormalNoIndent">
    <w:name w:val="Normal No Indent"/>
    <w:basedOn w:val="a"/>
    <w:rsid w:val="00E04DA1"/>
    <w:pPr>
      <w:widowControl/>
      <w:spacing w:after="240"/>
    </w:pPr>
    <w:rPr>
      <w:rFonts w:ascii="ATRotis SansSerif 55" w:hAnsi="ATRotis SansSerif 55"/>
      <w:kern w:val="0"/>
      <w:sz w:val="24"/>
      <w:szCs w:val="20"/>
      <w:lang w:eastAsia="en-US"/>
    </w:rPr>
  </w:style>
  <w:style w:type="paragraph" w:customStyle="1" w:styleId="Achievement">
    <w:name w:val="Achievement"/>
    <w:basedOn w:val="a9"/>
    <w:rsid w:val="00E04DA1"/>
    <w:pPr>
      <w:widowControl/>
      <w:overflowPunct w:val="0"/>
      <w:autoSpaceDE w:val="0"/>
      <w:autoSpaceDN w:val="0"/>
      <w:adjustRightInd w:val="0"/>
      <w:spacing w:after="60" w:line="220" w:lineRule="atLeast"/>
      <w:ind w:left="240" w:hanging="240"/>
      <w:textAlignment w:val="baseline"/>
    </w:pPr>
    <w:rPr>
      <w:rFonts w:ascii="Arial" w:hAnsi="Arial"/>
      <w:spacing w:val="-5"/>
      <w:kern w:val="0"/>
      <w:sz w:val="20"/>
      <w:szCs w:val="20"/>
    </w:rPr>
  </w:style>
  <w:style w:type="paragraph" w:customStyle="1" w:styleId="Default">
    <w:name w:val="Default"/>
    <w:rsid w:val="00E04DA1"/>
    <w:pPr>
      <w:widowControl w:val="0"/>
      <w:autoSpaceDE w:val="0"/>
      <w:autoSpaceDN w:val="0"/>
      <w:adjustRightInd w:val="0"/>
    </w:pPr>
    <w:rPr>
      <w:rFonts w:ascii="隶书" w:eastAsia="隶书" w:cs="隶书"/>
      <w:color w:val="000000"/>
      <w:sz w:val="24"/>
      <w:szCs w:val="24"/>
    </w:rPr>
  </w:style>
  <w:style w:type="paragraph" w:customStyle="1" w:styleId="Char2">
    <w:name w:val="Char"/>
    <w:basedOn w:val="a"/>
    <w:rsid w:val="00E04DA1"/>
  </w:style>
  <w:style w:type="paragraph" w:customStyle="1" w:styleId="CharCharCharChar">
    <w:name w:val="Char Char Char Char"/>
    <w:basedOn w:val="a"/>
    <w:rsid w:val="00E04DA1"/>
  </w:style>
  <w:style w:type="paragraph" w:customStyle="1" w:styleId="12">
    <w:name w:val="列出段落1"/>
    <w:basedOn w:val="a"/>
    <w:uiPriority w:val="34"/>
    <w:qFormat/>
    <w:rsid w:val="00E04DA1"/>
    <w:pPr>
      <w:ind w:firstLineChars="200" w:firstLine="420"/>
    </w:pPr>
  </w:style>
  <w:style w:type="character" w:customStyle="1" w:styleId="blackfont1">
    <w:name w:val="blackfont1"/>
    <w:rsid w:val="00E04DA1"/>
    <w:rPr>
      <w:b/>
      <w:bCs/>
      <w:color w:val="000000"/>
      <w:sz w:val="18"/>
      <w:szCs w:val="18"/>
    </w:rPr>
  </w:style>
  <w:style w:type="character" w:customStyle="1" w:styleId="Char1">
    <w:name w:val="页眉 Char"/>
    <w:link w:val="ae"/>
    <w:uiPriority w:val="99"/>
    <w:rsid w:val="00E04DA1"/>
    <w:rPr>
      <w:kern w:val="2"/>
      <w:sz w:val="18"/>
      <w:szCs w:val="18"/>
    </w:rPr>
  </w:style>
  <w:style w:type="character" w:customStyle="1" w:styleId="Char">
    <w:name w:val="批注框文本 Char"/>
    <w:link w:val="ac"/>
    <w:uiPriority w:val="99"/>
    <w:semiHidden/>
    <w:rsid w:val="00E04DA1"/>
    <w:rPr>
      <w:kern w:val="2"/>
      <w:sz w:val="18"/>
      <w:szCs w:val="18"/>
    </w:rPr>
  </w:style>
  <w:style w:type="character" w:customStyle="1" w:styleId="Char0">
    <w:name w:val="页脚 Char"/>
    <w:link w:val="ad"/>
    <w:uiPriority w:val="99"/>
    <w:rsid w:val="00E04DA1"/>
    <w:rPr>
      <w:kern w:val="2"/>
      <w:sz w:val="18"/>
      <w:szCs w:val="18"/>
    </w:rPr>
  </w:style>
  <w:style w:type="character" w:customStyle="1" w:styleId="HTMLChar">
    <w:name w:val="HTML 预设格式 Char"/>
    <w:basedOn w:val="a0"/>
    <w:link w:val="HTML"/>
    <w:uiPriority w:val="99"/>
    <w:rsid w:val="00E04DA1"/>
    <w:rPr>
      <w:rFonts w:ascii="宋体" w:hAnsi="宋体"/>
      <w:sz w:val="24"/>
      <w:szCs w:val="24"/>
    </w:rPr>
  </w:style>
  <w:style w:type="character" w:customStyle="1" w:styleId="apple-converted-space">
    <w:name w:val="apple-converted-space"/>
    <w:basedOn w:val="a0"/>
    <w:rsid w:val="00E04D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727</Characters>
  <Application>Microsoft Office Word</Application>
  <DocSecurity>0</DocSecurity>
  <Lines>6</Lines>
  <Paragraphs>1</Paragraphs>
  <ScaleCrop>false</ScaleCrop>
  <Company>微软中国</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软件项目管理及能力成熟度提升实战培训</dc:title>
  <dc:creator>CMMISPI</dc:creator>
  <cp:lastModifiedBy>微软用户</cp:lastModifiedBy>
  <cp:revision>1</cp:revision>
  <cp:lastPrinted>2013-10-12T08:53:00Z</cp:lastPrinted>
  <dcterms:created xsi:type="dcterms:W3CDTF">2014-08-12T11:02:00Z</dcterms:created>
  <dcterms:modified xsi:type="dcterms:W3CDTF">2015-06-10T09:33:00Z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